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E9" w:rsidRDefault="000742E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in;margin-top:-9pt;width:53.4pt;height:63pt;z-index:251658240;visibility:visible">
            <v:imagedata r:id="rId7" o:title=""/>
          </v:shape>
        </w:pict>
      </w:r>
    </w:p>
    <w:tbl>
      <w:tblPr>
        <w:tblW w:w="0" w:type="auto"/>
        <w:tblLook w:val="01E0"/>
      </w:tblPr>
      <w:tblGrid>
        <w:gridCol w:w="9854"/>
      </w:tblGrid>
      <w:tr w:rsidR="000742E9" w:rsidTr="00A82A4E">
        <w:trPr>
          <w:trHeight w:val="4402"/>
        </w:trPr>
        <w:tc>
          <w:tcPr>
            <w:tcW w:w="9828" w:type="dxa"/>
          </w:tcPr>
          <w:p w:rsidR="000742E9" w:rsidRPr="0025475E" w:rsidRDefault="000742E9" w:rsidP="00A55E19">
            <w:pPr>
              <w:rPr>
                <w:b/>
                <w:sz w:val="26"/>
                <w:szCs w:val="28"/>
              </w:rPr>
            </w:pPr>
          </w:p>
          <w:tbl>
            <w:tblPr>
              <w:tblpPr w:leftFromText="180" w:rightFromText="180" w:vertAnchor="text" w:horzAnchor="margin" w:tblpY="546"/>
              <w:tblW w:w="14673" w:type="dxa"/>
              <w:tblLook w:val="0000"/>
            </w:tblPr>
            <w:tblGrid>
              <w:gridCol w:w="2012"/>
              <w:gridCol w:w="1173"/>
              <w:gridCol w:w="479"/>
              <w:gridCol w:w="994"/>
              <w:gridCol w:w="877"/>
              <w:gridCol w:w="1413"/>
              <w:gridCol w:w="2374"/>
              <w:gridCol w:w="425"/>
              <w:gridCol w:w="749"/>
              <w:gridCol w:w="4177"/>
            </w:tblGrid>
            <w:tr w:rsidR="000742E9" w:rsidRPr="002D418A" w:rsidTr="00484BDF">
              <w:trPr>
                <w:gridAfter w:val="2"/>
                <w:wAfter w:w="4926" w:type="dxa"/>
                <w:trHeight w:val="1775"/>
              </w:trPr>
              <w:tc>
                <w:tcPr>
                  <w:tcW w:w="97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F9285E" w:rsidRDefault="000742E9" w:rsidP="00A82A4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ОВЕТ </w:t>
                  </w:r>
                  <w:r w:rsidRPr="00F9285E">
                    <w:rPr>
                      <w:sz w:val="32"/>
                      <w:szCs w:val="32"/>
                    </w:rPr>
                    <w:t>МУНИЦИПАЛЬНОГО ОБРАЗОВАНИЯ</w:t>
                  </w:r>
                </w:p>
                <w:p w:rsidR="000742E9" w:rsidRDefault="000742E9" w:rsidP="00A82A4E">
                  <w:pPr>
                    <w:jc w:val="center"/>
                    <w:rPr>
                      <w:sz w:val="32"/>
                      <w:szCs w:val="32"/>
                    </w:rPr>
                  </w:pPr>
                  <w:r w:rsidRPr="00F9285E">
                    <w:rPr>
                      <w:sz w:val="32"/>
                      <w:szCs w:val="32"/>
                    </w:rPr>
                    <w:t>ГУЛЬКЕВИЧСКИЙ РАЙОН</w:t>
                  </w:r>
                </w:p>
                <w:p w:rsidR="000742E9" w:rsidRPr="00F9285E" w:rsidRDefault="000742E9" w:rsidP="00A82A4E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0742E9" w:rsidRPr="00C82F7F" w:rsidRDefault="000742E9" w:rsidP="00A82A4E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473FE5">
                    <w:rPr>
                      <w:b/>
                      <w:sz w:val="40"/>
                      <w:szCs w:val="40"/>
                    </w:rPr>
                    <w:t>Р</w:t>
                  </w:r>
                  <w:r>
                    <w:rPr>
                      <w:b/>
                      <w:sz w:val="40"/>
                      <w:szCs w:val="40"/>
                    </w:rPr>
                    <w:t>ЕШ</w:t>
                  </w:r>
                  <w:r w:rsidRPr="00473FE5">
                    <w:rPr>
                      <w:b/>
                      <w:sz w:val="40"/>
                      <w:szCs w:val="40"/>
                    </w:rPr>
                    <w:t>ЕНИЕ</w:t>
                  </w:r>
                </w:p>
              </w:tc>
            </w:tr>
            <w:tr w:rsidR="000742E9" w:rsidRPr="002D418A" w:rsidTr="00484BDF">
              <w:trPr>
                <w:gridAfter w:val="2"/>
                <w:wAfter w:w="4926" w:type="dxa"/>
                <w:trHeight w:val="419"/>
              </w:trPr>
              <w:tc>
                <w:tcPr>
                  <w:tcW w:w="3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E21B77" w:rsidRDefault="000742E9" w:rsidP="00A82A4E">
                  <w:pPr>
                    <w:jc w:val="right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sz w:val="32"/>
                      <w:szCs w:val="32"/>
                      <w:lang w:val="en-US"/>
                    </w:rPr>
                    <w:t>64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742E9" w:rsidRDefault="000742E9" w:rsidP="00A82A4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</w:rPr>
                    <w:t>сессия</w:t>
                  </w:r>
                </w:p>
              </w:tc>
              <w:tc>
                <w:tcPr>
                  <w:tcW w:w="8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E21B77" w:rsidRDefault="000742E9" w:rsidP="00A82A4E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V</w:t>
                  </w:r>
                </w:p>
              </w:tc>
              <w:tc>
                <w:tcPr>
                  <w:tcW w:w="42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742E9" w:rsidRDefault="000742E9" w:rsidP="00A82A4E">
                  <w:pPr>
                    <w:rPr>
                      <w:sz w:val="32"/>
                      <w:szCs w:val="32"/>
                    </w:rPr>
                  </w:pPr>
                  <w:r>
                    <w:rPr>
                      <w:b/>
                    </w:rPr>
                    <w:t>созыва</w:t>
                  </w:r>
                </w:p>
              </w:tc>
            </w:tr>
            <w:tr w:rsidR="000742E9" w:rsidRPr="002D418A" w:rsidTr="00A82A4E">
              <w:trPr>
                <w:trHeight w:val="173"/>
              </w:trPr>
              <w:tc>
                <w:tcPr>
                  <w:tcW w:w="20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742E9" w:rsidRDefault="000742E9" w:rsidP="00A82A4E">
                  <w:pPr>
                    <w:jc w:val="right"/>
                    <w:rPr>
                      <w:sz w:val="22"/>
                      <w:szCs w:val="22"/>
                    </w:rPr>
                  </w:pPr>
                </w:p>
                <w:p w:rsidR="000742E9" w:rsidRPr="00E21B77" w:rsidRDefault="000742E9" w:rsidP="00A82A4E">
                  <w:pPr>
                    <w:jc w:val="right"/>
                    <w:rPr>
                      <w:sz w:val="22"/>
                      <w:szCs w:val="22"/>
                    </w:rPr>
                  </w:pPr>
                  <w:r w:rsidRPr="00E21B77">
                    <w:rPr>
                      <w:sz w:val="28"/>
                      <w:szCs w:val="28"/>
                    </w:rPr>
                    <w:t>от</w:t>
                  </w:r>
                  <w:r w:rsidRPr="00E21B77">
                    <w:rPr>
                      <w:sz w:val="28"/>
                      <w:szCs w:val="28"/>
                      <w:lang w:val="en-US"/>
                    </w:rPr>
                    <w:t xml:space="preserve"> 29</w:t>
                  </w:r>
                  <w:r w:rsidRPr="00E21B77">
                    <w:rPr>
                      <w:sz w:val="28"/>
                      <w:szCs w:val="28"/>
                    </w:rPr>
                    <w:t>.11.2013г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EF5B3F" w:rsidRDefault="000742E9" w:rsidP="00A82A4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7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2D418A" w:rsidRDefault="000742E9" w:rsidP="00A82A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742E9" w:rsidRPr="00A82A4E" w:rsidRDefault="000742E9" w:rsidP="00A82A4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</w:t>
                  </w:r>
                  <w:r w:rsidRPr="00EF5B3F">
                    <w:rPr>
                      <w:sz w:val="22"/>
                      <w:szCs w:val="22"/>
                    </w:rPr>
                    <w:t>№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1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EF5B3F" w:rsidRDefault="000742E9" w:rsidP="00A82A4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Pr="002D418A" w:rsidRDefault="000742E9" w:rsidP="00A82A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0742E9" w:rsidRPr="002D418A" w:rsidTr="00484BDF">
              <w:trPr>
                <w:gridAfter w:val="2"/>
                <w:wAfter w:w="4926" w:type="dxa"/>
                <w:trHeight w:val="214"/>
              </w:trPr>
              <w:tc>
                <w:tcPr>
                  <w:tcW w:w="97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42E9" w:rsidRDefault="000742E9" w:rsidP="00A82A4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73FE5">
                    <w:rPr>
                      <w:b/>
                      <w:sz w:val="22"/>
                      <w:szCs w:val="22"/>
                    </w:rPr>
                    <w:t>г. Гулькевичи</w:t>
                  </w:r>
                </w:p>
                <w:p w:rsidR="000742E9" w:rsidRPr="00473FE5" w:rsidRDefault="000742E9" w:rsidP="00A82A4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0742E9" w:rsidRPr="0025475E" w:rsidRDefault="000742E9">
            <w:pPr>
              <w:rPr>
                <w:sz w:val="28"/>
                <w:szCs w:val="28"/>
              </w:rPr>
            </w:pPr>
          </w:p>
          <w:p w:rsidR="000742E9" w:rsidRPr="0025475E" w:rsidRDefault="000742E9">
            <w:pPr>
              <w:rPr>
                <w:sz w:val="28"/>
                <w:szCs w:val="28"/>
              </w:rPr>
            </w:pPr>
          </w:p>
          <w:p w:rsidR="000742E9" w:rsidRPr="0025475E" w:rsidRDefault="000742E9">
            <w:pPr>
              <w:rPr>
                <w:sz w:val="28"/>
                <w:szCs w:val="28"/>
              </w:rPr>
            </w:pPr>
          </w:p>
        </w:tc>
      </w:tr>
      <w:tr w:rsidR="000742E9" w:rsidTr="0025475E">
        <w:tc>
          <w:tcPr>
            <w:tcW w:w="9828" w:type="dxa"/>
          </w:tcPr>
          <w:p w:rsidR="000742E9" w:rsidRPr="0025475E" w:rsidRDefault="000742E9" w:rsidP="0025475E">
            <w:pPr>
              <w:jc w:val="center"/>
              <w:rPr>
                <w:b/>
                <w:sz w:val="28"/>
                <w:szCs w:val="28"/>
              </w:rPr>
            </w:pPr>
            <w:r w:rsidRPr="0025475E">
              <w:rPr>
                <w:b/>
                <w:sz w:val="28"/>
                <w:szCs w:val="28"/>
              </w:rPr>
              <w:t xml:space="preserve">О введении единого налога на вмененный доход для отдельных видов деятельности на территории муниципального образования </w:t>
            </w:r>
          </w:p>
          <w:p w:rsidR="000742E9" w:rsidRPr="0025475E" w:rsidRDefault="000742E9" w:rsidP="0025475E">
            <w:pPr>
              <w:jc w:val="center"/>
              <w:rPr>
                <w:sz w:val="28"/>
                <w:szCs w:val="28"/>
              </w:rPr>
            </w:pPr>
            <w:r w:rsidRPr="0025475E">
              <w:rPr>
                <w:b/>
                <w:sz w:val="28"/>
                <w:szCs w:val="28"/>
              </w:rPr>
              <w:t xml:space="preserve">Гулькевичский район </w:t>
            </w:r>
          </w:p>
        </w:tc>
      </w:tr>
    </w:tbl>
    <w:p w:rsidR="000742E9" w:rsidRDefault="000742E9">
      <w:pPr>
        <w:rPr>
          <w:sz w:val="28"/>
          <w:szCs w:val="28"/>
          <w:lang w:val="en-US"/>
        </w:rPr>
      </w:pPr>
    </w:p>
    <w:p w:rsidR="000742E9" w:rsidRPr="00004EB8" w:rsidRDefault="000742E9">
      <w:pPr>
        <w:rPr>
          <w:sz w:val="28"/>
          <w:szCs w:val="28"/>
          <w:lang w:val="en-US"/>
        </w:rPr>
      </w:pPr>
    </w:p>
    <w:p w:rsidR="000742E9" w:rsidRPr="00A55E19" w:rsidRDefault="000742E9" w:rsidP="0035735C">
      <w:pPr>
        <w:ind w:firstLine="851"/>
        <w:jc w:val="both"/>
        <w:rPr>
          <w:sz w:val="28"/>
          <w:szCs w:val="28"/>
        </w:rPr>
      </w:pPr>
      <w:r w:rsidRPr="00A55E1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главой 26.3 </w:t>
      </w:r>
      <w:r w:rsidRPr="00A55E19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ого </w:t>
      </w:r>
      <w:r w:rsidRPr="00A55E19">
        <w:rPr>
          <w:sz w:val="28"/>
          <w:szCs w:val="28"/>
        </w:rPr>
        <w:t>кодекс</w:t>
      </w:r>
      <w:r>
        <w:rPr>
          <w:sz w:val="28"/>
          <w:szCs w:val="28"/>
        </w:rPr>
        <w:t>а</w:t>
      </w:r>
      <w:r w:rsidRPr="00A55E19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руководствуясь статьей 24 устава муниципального образования Гулькевичский район, </w:t>
      </w:r>
      <w:r w:rsidRPr="00A55E19">
        <w:rPr>
          <w:sz w:val="28"/>
          <w:szCs w:val="28"/>
        </w:rPr>
        <w:t xml:space="preserve">Совет муниципального образования </w:t>
      </w:r>
      <w:r>
        <w:rPr>
          <w:sz w:val="28"/>
          <w:szCs w:val="28"/>
        </w:rPr>
        <w:t xml:space="preserve">                              </w:t>
      </w:r>
      <w:r w:rsidRPr="00A55E19">
        <w:rPr>
          <w:sz w:val="28"/>
          <w:szCs w:val="28"/>
        </w:rPr>
        <w:t>Гулькевичский район р е ш и л:</w:t>
      </w:r>
    </w:p>
    <w:p w:rsidR="000742E9" w:rsidRDefault="000742E9" w:rsidP="0035735C">
      <w:pPr>
        <w:ind w:firstLine="851"/>
        <w:jc w:val="both"/>
        <w:rPr>
          <w:sz w:val="28"/>
          <w:szCs w:val="28"/>
        </w:rPr>
      </w:pPr>
      <w:r w:rsidRPr="00A55E19">
        <w:rPr>
          <w:sz w:val="28"/>
          <w:szCs w:val="28"/>
        </w:rPr>
        <w:t>1.</w:t>
      </w:r>
      <w:r>
        <w:rPr>
          <w:sz w:val="28"/>
          <w:szCs w:val="28"/>
        </w:rPr>
        <w:t> Ввести на территории муниципального образования Гулькевичский район систему налогообложения в виде единого налога на вмененный доход (далее – единый налог), применяемую в отношении следующих видов предпринимательской деятельности: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бытовых услуг;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ветеринарных услуг;</w:t>
      </w:r>
      <w:r w:rsidRPr="00FA3335">
        <w:rPr>
          <w:rFonts w:ascii="Arial" w:hAnsi="Arial" w:cs="Arial"/>
          <w:sz w:val="26"/>
          <w:szCs w:val="26"/>
        </w:rPr>
        <w:t xml:space="preserve"> </w:t>
      </w:r>
    </w:p>
    <w:p w:rsidR="000742E9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услуг по ремонту, техническому обслуживанию и мойке автомототранспортных средств;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</w:r>
      <w:r>
        <w:rPr>
          <w:sz w:val="28"/>
          <w:szCs w:val="28"/>
        </w:rPr>
        <w:t xml:space="preserve"> (за исключением штрафных стоянок);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 xml:space="preserve">казание автотранспортных услуг по перевозке </w:t>
      </w:r>
      <w:r>
        <w:rPr>
          <w:sz w:val="28"/>
          <w:szCs w:val="28"/>
        </w:rPr>
        <w:t xml:space="preserve">пассажиров и </w:t>
      </w:r>
      <w:r w:rsidRPr="00FA3335">
        <w:rPr>
          <w:sz w:val="28"/>
          <w:szCs w:val="28"/>
        </w:rPr>
        <w:t>грузов</w:t>
      </w:r>
      <w:r>
        <w:rPr>
          <w:sz w:val="28"/>
          <w:szCs w:val="28"/>
        </w:rPr>
        <w:t>, осуществляемых организациями и индивидуальными предпринимателями, имеющими на праве собственности или на ином праве (пользования, владения, и (или) распоряжения) не более 20 транспортных средств, предназначенных для оказания таких услуг;</w:t>
      </w:r>
    </w:p>
    <w:p w:rsidR="000742E9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 xml:space="preserve">озничная торговля, осуществляемая через </w:t>
      </w:r>
      <w:r>
        <w:rPr>
          <w:sz w:val="28"/>
          <w:szCs w:val="28"/>
        </w:rPr>
        <w:t>магазины и павильоны, с площадью торгового зала не более 150 квадратных метров по каждому объекту организации торговли;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>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</w:r>
      <w:r>
        <w:rPr>
          <w:sz w:val="28"/>
          <w:szCs w:val="28"/>
        </w:rPr>
        <w:t>;</w:t>
      </w:r>
    </w:p>
    <w:p w:rsidR="000742E9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общественного питания</w:t>
      </w:r>
      <w:r>
        <w:rPr>
          <w:sz w:val="28"/>
          <w:szCs w:val="28"/>
        </w:rPr>
        <w:t>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0742E9" w:rsidRPr="008413D9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413D9">
        <w:rPr>
          <w:sz w:val="28"/>
          <w:szCs w:val="28"/>
        </w:rPr>
        <w:t>казание услуг общественного питания</w:t>
      </w:r>
      <w:r>
        <w:rPr>
          <w:sz w:val="28"/>
          <w:szCs w:val="28"/>
        </w:rPr>
        <w:t xml:space="preserve">, осуществляемое </w:t>
      </w:r>
      <w:r w:rsidRPr="008413D9">
        <w:rPr>
          <w:sz w:val="28"/>
          <w:szCs w:val="28"/>
        </w:rPr>
        <w:t>через объект</w:t>
      </w:r>
      <w:r>
        <w:rPr>
          <w:sz w:val="28"/>
          <w:szCs w:val="28"/>
        </w:rPr>
        <w:t>ы</w:t>
      </w:r>
      <w:r w:rsidRPr="008413D9">
        <w:rPr>
          <w:sz w:val="28"/>
          <w:szCs w:val="28"/>
        </w:rPr>
        <w:t xml:space="preserve"> организации общественного питания, не имеющи</w:t>
      </w:r>
      <w:r>
        <w:rPr>
          <w:sz w:val="28"/>
          <w:szCs w:val="28"/>
        </w:rPr>
        <w:t>е</w:t>
      </w:r>
      <w:r w:rsidRPr="008413D9">
        <w:rPr>
          <w:sz w:val="28"/>
          <w:szCs w:val="28"/>
        </w:rPr>
        <w:t xml:space="preserve"> зала обслуживания посетителей</w:t>
      </w:r>
      <w:r>
        <w:rPr>
          <w:sz w:val="28"/>
          <w:szCs w:val="28"/>
        </w:rPr>
        <w:t>;</w:t>
      </w:r>
    </w:p>
    <w:p w:rsidR="000742E9" w:rsidRPr="001645A8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1645A8">
        <w:rPr>
          <w:sz w:val="28"/>
          <w:szCs w:val="28"/>
        </w:rPr>
        <w:t>распространение наружной рекламы с использованием рекламных конструкций</w:t>
      </w:r>
      <w:r>
        <w:rPr>
          <w:sz w:val="28"/>
          <w:szCs w:val="28"/>
        </w:rPr>
        <w:t>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>азмещение рекламы с использованием внешних и внутренних поверхностей транспортных средств</w:t>
      </w:r>
      <w:r>
        <w:rPr>
          <w:sz w:val="28"/>
          <w:szCs w:val="28"/>
        </w:rPr>
        <w:t>;</w:t>
      </w:r>
    </w:p>
    <w:p w:rsidR="000742E9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временному размещению и проживанию</w:t>
      </w:r>
      <w:r>
        <w:rPr>
          <w:sz w:val="28"/>
          <w:szCs w:val="28"/>
        </w:rPr>
        <w:t xml:space="preserve"> организациями и индивидуальными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0742E9" w:rsidRPr="00FA3335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</w:t>
      </w:r>
      <w:r>
        <w:rPr>
          <w:sz w:val="28"/>
          <w:szCs w:val="28"/>
        </w:rPr>
        <w:t>;</w:t>
      </w:r>
    </w:p>
    <w:p w:rsidR="000742E9" w:rsidRPr="00742A4E" w:rsidRDefault="000742E9" w:rsidP="00751856">
      <w:pPr>
        <w:pStyle w:val="ListParagraph"/>
        <w:numPr>
          <w:ilvl w:val="0"/>
          <w:numId w:val="3"/>
        </w:numPr>
        <w:tabs>
          <w:tab w:val="left" w:pos="993"/>
        </w:tabs>
        <w:ind w:left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</w:r>
      <w:r>
        <w:rPr>
          <w:sz w:val="28"/>
          <w:szCs w:val="28"/>
        </w:rPr>
        <w:t>.</w:t>
      </w:r>
    </w:p>
    <w:p w:rsidR="000742E9" w:rsidRPr="00742A4E" w:rsidRDefault="000742E9" w:rsidP="0085380B">
      <w:pPr>
        <w:ind w:firstLine="851"/>
        <w:jc w:val="both"/>
        <w:rPr>
          <w:sz w:val="28"/>
          <w:szCs w:val="28"/>
        </w:rPr>
      </w:pPr>
      <w:r>
        <w:rPr>
          <w:sz w:val="28"/>
        </w:rPr>
        <w:t>2. </w:t>
      </w:r>
      <w:r w:rsidRPr="00742A4E">
        <w:rPr>
          <w:sz w:val="28"/>
        </w:rPr>
        <w:t xml:space="preserve">Установить </w:t>
      </w:r>
      <w:r>
        <w:rPr>
          <w:sz w:val="28"/>
        </w:rPr>
        <w:t>з</w:t>
      </w:r>
      <w:r w:rsidRPr="00742A4E">
        <w:rPr>
          <w:sz w:val="28"/>
        </w:rPr>
        <w:t>начение корректирующего коэффициента К 2 как произведение коэффициентов К 2</w:t>
      </w:r>
      <w:r>
        <w:rPr>
          <w:sz w:val="28"/>
        </w:rPr>
        <w:t>-</w:t>
      </w:r>
      <w:r w:rsidRPr="00742A4E">
        <w:rPr>
          <w:sz w:val="28"/>
        </w:rPr>
        <w:t>1 и К 2</w:t>
      </w:r>
      <w:r>
        <w:rPr>
          <w:sz w:val="28"/>
        </w:rPr>
        <w:t>-</w:t>
      </w:r>
      <w:r w:rsidRPr="00742A4E">
        <w:rPr>
          <w:sz w:val="28"/>
        </w:rPr>
        <w:t>2</w:t>
      </w:r>
      <w:r>
        <w:rPr>
          <w:sz w:val="28"/>
        </w:rPr>
        <w:t xml:space="preserve"> (</w:t>
      </w:r>
      <w:hyperlink r:id="rId8" w:history="1">
        <w:r w:rsidRPr="00742A4E">
          <w:rPr>
            <w:sz w:val="28"/>
            <w:szCs w:val="28"/>
          </w:rPr>
          <w:t>К 2</w:t>
        </w:r>
      </w:hyperlink>
      <w:r w:rsidRPr="00742A4E">
        <w:rPr>
          <w:sz w:val="28"/>
          <w:szCs w:val="28"/>
        </w:rPr>
        <w:t xml:space="preserve"> = К 2</w:t>
      </w:r>
      <w:r>
        <w:rPr>
          <w:sz w:val="28"/>
          <w:szCs w:val="28"/>
        </w:rPr>
        <w:t>-</w:t>
      </w:r>
      <w:r w:rsidRPr="00742A4E">
        <w:rPr>
          <w:sz w:val="28"/>
          <w:szCs w:val="28"/>
        </w:rPr>
        <w:t>1 * К 2</w:t>
      </w:r>
      <w:r>
        <w:rPr>
          <w:sz w:val="28"/>
          <w:szCs w:val="28"/>
        </w:rPr>
        <w:t>-</w:t>
      </w:r>
      <w:r w:rsidRPr="00742A4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42A4E">
        <w:rPr>
          <w:sz w:val="28"/>
          <w:szCs w:val="28"/>
        </w:rPr>
        <w:t>, где:</w:t>
      </w:r>
    </w:p>
    <w:p w:rsidR="000742E9" w:rsidRPr="00742A4E" w:rsidRDefault="000742E9" w:rsidP="00742A4E">
      <w:pPr>
        <w:pStyle w:val="ListParagraph"/>
        <w:ind w:left="0" w:firstLine="851"/>
        <w:jc w:val="both"/>
        <w:rPr>
          <w:sz w:val="28"/>
        </w:rPr>
      </w:pPr>
      <w:r w:rsidRPr="00742A4E">
        <w:rPr>
          <w:sz w:val="28"/>
        </w:rPr>
        <w:t>К 2</w:t>
      </w:r>
      <w:r>
        <w:rPr>
          <w:sz w:val="28"/>
        </w:rPr>
        <w:t>-</w:t>
      </w:r>
      <w:r w:rsidRPr="00742A4E">
        <w:rPr>
          <w:sz w:val="28"/>
        </w:rPr>
        <w:t>1 – коэффициент, учитывающий ассортимент товаров и услуг, особенности места ведения предпринимательской деятельности, согласно Приложению № 1;</w:t>
      </w:r>
    </w:p>
    <w:p w:rsidR="000742E9" w:rsidRPr="00742A4E" w:rsidRDefault="000742E9" w:rsidP="00742A4E">
      <w:pPr>
        <w:pStyle w:val="ListParagraph"/>
        <w:ind w:left="0" w:firstLine="851"/>
        <w:jc w:val="both"/>
        <w:rPr>
          <w:sz w:val="28"/>
          <w:szCs w:val="28"/>
        </w:rPr>
      </w:pPr>
      <w:r w:rsidRPr="00742A4E">
        <w:rPr>
          <w:sz w:val="28"/>
        </w:rPr>
        <w:t>К 2</w:t>
      </w:r>
      <w:r>
        <w:rPr>
          <w:sz w:val="28"/>
        </w:rPr>
        <w:t>-</w:t>
      </w:r>
      <w:r w:rsidRPr="00742A4E">
        <w:rPr>
          <w:sz w:val="28"/>
        </w:rPr>
        <w:t>2 – коэффициент, учитывающий величину заработной платы, выплачиваемой налогоплательщиком единого налога на вмененный доход наемным работникам, согласно Приложению № 2.</w:t>
      </w:r>
    </w:p>
    <w:p w:rsidR="000742E9" w:rsidRDefault="000742E9" w:rsidP="00742A4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 В случае, если произведение коэффициентов К 2-1 и К 2-2                     превышает 1, то применяется корректирующий коэффициент К 2 равный 1.</w:t>
      </w:r>
    </w:p>
    <w:p w:rsidR="000742E9" w:rsidRDefault="000742E9" w:rsidP="00436115">
      <w:pPr>
        <w:pStyle w:val="ListParagraph"/>
        <w:ind w:left="0" w:firstLine="851"/>
        <w:jc w:val="both"/>
        <w:rPr>
          <w:sz w:val="28"/>
          <w:szCs w:val="28"/>
        </w:rPr>
      </w:pPr>
      <w:r w:rsidRPr="00742A4E">
        <w:rPr>
          <w:sz w:val="28"/>
          <w:szCs w:val="28"/>
        </w:rPr>
        <w:t>4. </w:t>
      </w:r>
      <w:r w:rsidRPr="00A55E19">
        <w:rPr>
          <w:sz w:val="28"/>
          <w:szCs w:val="28"/>
        </w:rPr>
        <w:t>В случае, если в рамках одного вида деятельности налогоплательщиком осуществляется торговля товарами нескольких групп или оказывается несколько видов услуг, для которых установлены различные значения корректирующего коэффициента К</w:t>
      </w:r>
      <w:r>
        <w:rPr>
          <w:sz w:val="28"/>
          <w:szCs w:val="28"/>
        </w:rPr>
        <w:t xml:space="preserve"> </w:t>
      </w:r>
      <w:r w:rsidRPr="00A55E19">
        <w:rPr>
          <w:sz w:val="28"/>
          <w:szCs w:val="28"/>
        </w:rPr>
        <w:t>2, при расчете налога по данному виду деятельности по каждому объекту применять наибольшее по размеру значение коэффициента К</w:t>
      </w:r>
      <w:r>
        <w:rPr>
          <w:sz w:val="28"/>
          <w:szCs w:val="28"/>
        </w:rPr>
        <w:t xml:space="preserve"> </w:t>
      </w:r>
      <w:r w:rsidRPr="00A55E19">
        <w:rPr>
          <w:sz w:val="28"/>
          <w:szCs w:val="28"/>
        </w:rPr>
        <w:t>2.</w:t>
      </w:r>
    </w:p>
    <w:p w:rsidR="000742E9" w:rsidRDefault="000742E9" w:rsidP="00436115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>Считать утратившим силу:</w:t>
      </w:r>
    </w:p>
    <w:p w:rsidR="000742E9" w:rsidRDefault="000742E9" w:rsidP="00436115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43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</w:t>
      </w:r>
      <w:r w:rsidRPr="00742A4E">
        <w:rPr>
          <w:sz w:val="28"/>
          <w:szCs w:val="28"/>
        </w:rPr>
        <w:t>«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 w:rsidRPr="00A55E19">
        <w:rPr>
          <w:sz w:val="28"/>
          <w:szCs w:val="28"/>
        </w:rPr>
        <w:t>;</w:t>
      </w:r>
    </w:p>
    <w:p w:rsidR="000742E9" w:rsidRPr="00A55E19" w:rsidRDefault="000742E9" w:rsidP="00436115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46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25 января 2008 года № 3 </w:t>
      </w:r>
      <w:r w:rsidRPr="00742A4E">
        <w:rPr>
          <w:sz w:val="28"/>
          <w:szCs w:val="28"/>
        </w:rPr>
        <w:t>«</w:t>
      </w:r>
      <w:r>
        <w:rPr>
          <w:sz w:val="28"/>
          <w:szCs w:val="28"/>
        </w:rPr>
        <w:t xml:space="preserve">О внесении изменений в решении 43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« 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>
        <w:rPr>
          <w:sz w:val="28"/>
          <w:szCs w:val="28"/>
        </w:rPr>
        <w:t>;</w:t>
      </w:r>
    </w:p>
    <w:p w:rsidR="000742E9" w:rsidRDefault="000742E9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56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28 ноября 2008 года № 11 « О внесении изменений в решение 43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</w:t>
      </w:r>
      <w:r w:rsidRPr="00742A4E">
        <w:rPr>
          <w:sz w:val="28"/>
          <w:szCs w:val="28"/>
        </w:rPr>
        <w:t>«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>
        <w:rPr>
          <w:sz w:val="28"/>
          <w:szCs w:val="28"/>
        </w:rPr>
        <w:t>;</w:t>
      </w:r>
    </w:p>
    <w:p w:rsidR="000742E9" w:rsidRDefault="000742E9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6 сессии </w:t>
      </w:r>
      <w:r w:rsidRPr="00742A4E">
        <w:rPr>
          <w:sz w:val="28"/>
          <w:szCs w:val="28"/>
        </w:rPr>
        <w:t>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25 июня 2010 года № 3 « О внесении изменений в решение 43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</w:t>
      </w:r>
      <w:r w:rsidRPr="00742A4E">
        <w:rPr>
          <w:sz w:val="28"/>
          <w:szCs w:val="28"/>
        </w:rPr>
        <w:t>«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>
        <w:rPr>
          <w:sz w:val="28"/>
          <w:szCs w:val="28"/>
        </w:rPr>
        <w:t>;</w:t>
      </w:r>
    </w:p>
    <w:p w:rsidR="000742E9" w:rsidRDefault="000742E9" w:rsidP="001A59B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60 сессии </w:t>
      </w:r>
      <w:r w:rsidRPr="00742A4E">
        <w:rPr>
          <w:sz w:val="28"/>
          <w:szCs w:val="28"/>
        </w:rPr>
        <w:t>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29 августа 2013 года № 3 « О внесении изменений в решение 43 сессии </w:t>
      </w:r>
      <w:r w:rsidRPr="00742A4E">
        <w:rPr>
          <w:sz w:val="28"/>
          <w:szCs w:val="28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</w:t>
      </w:r>
      <w:r w:rsidRPr="00742A4E">
        <w:rPr>
          <w:sz w:val="28"/>
          <w:szCs w:val="28"/>
        </w:rPr>
        <w:t>«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  <w:r>
        <w:rPr>
          <w:sz w:val="28"/>
          <w:szCs w:val="28"/>
        </w:rPr>
        <w:t>.</w:t>
      </w:r>
    </w:p>
    <w:p w:rsidR="000742E9" w:rsidRDefault="000742E9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 xml:space="preserve">Контроль за выполнением настоящего решения возложить на постоянно действующую комиссию Совета муниципального образования Гулькевичский район по </w:t>
      </w:r>
      <w:r>
        <w:rPr>
          <w:sz w:val="28"/>
          <w:szCs w:val="28"/>
        </w:rPr>
        <w:t>экономике, предпринимательству и инвестиционной политике.</w:t>
      </w:r>
    </w:p>
    <w:p w:rsidR="000742E9" w:rsidRPr="00A55E19" w:rsidRDefault="000742E9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 xml:space="preserve">Настоящее решение вступает </w:t>
      </w:r>
      <w:r>
        <w:rPr>
          <w:sz w:val="28"/>
          <w:szCs w:val="28"/>
        </w:rPr>
        <w:t>с 1 января 2014 года, но не раннее чем по истечении одного месяца со дня его официального опубликования.</w:t>
      </w:r>
    </w:p>
    <w:p w:rsidR="000742E9" w:rsidRDefault="000742E9" w:rsidP="00047F75">
      <w:pPr>
        <w:jc w:val="both"/>
        <w:rPr>
          <w:sz w:val="28"/>
          <w:szCs w:val="28"/>
        </w:rPr>
      </w:pPr>
    </w:p>
    <w:p w:rsidR="000742E9" w:rsidRPr="00A82A4E" w:rsidRDefault="000742E9" w:rsidP="00047F75">
      <w:pPr>
        <w:jc w:val="both"/>
        <w:rPr>
          <w:sz w:val="28"/>
          <w:szCs w:val="28"/>
        </w:rPr>
      </w:pPr>
    </w:p>
    <w:p w:rsidR="000742E9" w:rsidRPr="00A82A4E" w:rsidRDefault="000742E9" w:rsidP="00047F75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4820"/>
        <w:gridCol w:w="4926"/>
      </w:tblGrid>
      <w:tr w:rsidR="000742E9" w:rsidRPr="000E5F32" w:rsidTr="008F3198">
        <w:tc>
          <w:tcPr>
            <w:tcW w:w="4820" w:type="dxa"/>
          </w:tcPr>
          <w:p w:rsidR="000742E9" w:rsidRPr="000E5F32" w:rsidRDefault="000742E9" w:rsidP="008F3198">
            <w:pPr>
              <w:jc w:val="both"/>
              <w:rPr>
                <w:sz w:val="28"/>
                <w:szCs w:val="28"/>
              </w:rPr>
            </w:pPr>
            <w:r w:rsidRPr="000E5F32">
              <w:rPr>
                <w:sz w:val="28"/>
                <w:szCs w:val="28"/>
              </w:rPr>
              <w:t>Глава муници</w:t>
            </w:r>
            <w:r>
              <w:rPr>
                <w:sz w:val="28"/>
                <w:szCs w:val="28"/>
              </w:rPr>
              <w:t>пального образования Гульквичски</w:t>
            </w:r>
            <w:r w:rsidRPr="000E5F32">
              <w:rPr>
                <w:sz w:val="28"/>
                <w:szCs w:val="28"/>
              </w:rPr>
              <w:t>й район</w:t>
            </w:r>
          </w:p>
          <w:p w:rsidR="000742E9" w:rsidRPr="000E5F32" w:rsidRDefault="000742E9" w:rsidP="008F3198">
            <w:pPr>
              <w:jc w:val="both"/>
              <w:rPr>
                <w:sz w:val="28"/>
                <w:szCs w:val="28"/>
              </w:rPr>
            </w:pPr>
            <w:r w:rsidRPr="000E5F32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___</w:t>
            </w:r>
            <w:r w:rsidRPr="000E5F32">
              <w:rPr>
                <w:sz w:val="28"/>
                <w:szCs w:val="28"/>
              </w:rPr>
              <w:t xml:space="preserve"> В.И. Кадькало</w:t>
            </w:r>
          </w:p>
          <w:p w:rsidR="000742E9" w:rsidRPr="000E5F32" w:rsidRDefault="000742E9" w:rsidP="008F31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0742E9" w:rsidRPr="000E5F32" w:rsidRDefault="000742E9" w:rsidP="008F3198">
            <w:pPr>
              <w:rPr>
                <w:sz w:val="28"/>
                <w:szCs w:val="28"/>
              </w:rPr>
            </w:pPr>
            <w:r w:rsidRPr="000E5F32">
              <w:rPr>
                <w:sz w:val="28"/>
                <w:szCs w:val="28"/>
              </w:rPr>
              <w:t>Председатель Совет</w:t>
            </w:r>
            <w:r>
              <w:rPr>
                <w:sz w:val="28"/>
                <w:szCs w:val="28"/>
              </w:rPr>
              <w:t>а</w:t>
            </w:r>
            <w:r w:rsidRPr="000E5F32">
              <w:rPr>
                <w:sz w:val="28"/>
                <w:szCs w:val="28"/>
              </w:rPr>
              <w:t xml:space="preserve"> муниципального </w:t>
            </w:r>
          </w:p>
          <w:p w:rsidR="000742E9" w:rsidRPr="000E5F32" w:rsidRDefault="000742E9" w:rsidP="008F3198">
            <w:pPr>
              <w:rPr>
                <w:sz w:val="28"/>
                <w:szCs w:val="28"/>
              </w:rPr>
            </w:pPr>
            <w:r w:rsidRPr="000E5F32">
              <w:rPr>
                <w:sz w:val="28"/>
                <w:szCs w:val="28"/>
              </w:rPr>
              <w:t>образования Гулькевичский район</w:t>
            </w:r>
          </w:p>
          <w:p w:rsidR="000742E9" w:rsidRPr="000E5F32" w:rsidRDefault="000742E9" w:rsidP="008F3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Н.Н.Записоцкий</w:t>
            </w:r>
            <w:r w:rsidRPr="000E5F32">
              <w:rPr>
                <w:sz w:val="28"/>
                <w:szCs w:val="28"/>
              </w:rPr>
              <w:t xml:space="preserve">  </w:t>
            </w:r>
          </w:p>
        </w:tc>
      </w:tr>
    </w:tbl>
    <w:p w:rsidR="000742E9" w:rsidRDefault="000742E9" w:rsidP="00004EB8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6120"/>
        <w:gridCol w:w="900"/>
        <w:gridCol w:w="2520"/>
      </w:tblGrid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</w:tr>
      <w:tr w:rsidR="000742E9" w:rsidRPr="00B209D3" w:rsidTr="00265593">
        <w:trPr>
          <w:trHeight w:val="424"/>
        </w:trPr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Pr="00362FED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rPr>
          <w:trHeight w:val="269"/>
        </w:trPr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  <w:tr w:rsidR="000742E9" w:rsidTr="00265593">
        <w:tc>
          <w:tcPr>
            <w:tcW w:w="6120" w:type="dxa"/>
          </w:tcPr>
          <w:p w:rsidR="000742E9" w:rsidRDefault="000742E9" w:rsidP="0075185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0742E9" w:rsidRDefault="000742E9" w:rsidP="002655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742E9" w:rsidRDefault="000742E9" w:rsidP="00265593">
            <w:pPr>
              <w:jc w:val="right"/>
              <w:rPr>
                <w:sz w:val="28"/>
                <w:szCs w:val="28"/>
              </w:rPr>
            </w:pPr>
          </w:p>
        </w:tc>
      </w:tr>
    </w:tbl>
    <w:p w:rsidR="000742E9" w:rsidRPr="005A36B0" w:rsidRDefault="000742E9" w:rsidP="005873B6">
      <w:pPr>
        <w:rPr>
          <w:sz w:val="28"/>
          <w:szCs w:val="28"/>
        </w:rPr>
      </w:pPr>
    </w:p>
    <w:sectPr w:rsidR="000742E9" w:rsidRPr="005A36B0" w:rsidSect="00004EB8">
      <w:headerReference w:type="default" r:id="rId9"/>
      <w:pgSz w:w="11906" w:h="16838"/>
      <w:pgMar w:top="899" w:right="567" w:bottom="1134" w:left="1701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2E9" w:rsidRDefault="000742E9" w:rsidP="0099102D">
      <w:r>
        <w:separator/>
      </w:r>
    </w:p>
  </w:endnote>
  <w:endnote w:type="continuationSeparator" w:id="1">
    <w:p w:rsidR="000742E9" w:rsidRDefault="000742E9" w:rsidP="00991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2E9" w:rsidRDefault="000742E9" w:rsidP="0099102D">
      <w:r>
        <w:separator/>
      </w:r>
    </w:p>
  </w:footnote>
  <w:footnote w:type="continuationSeparator" w:id="1">
    <w:p w:rsidR="000742E9" w:rsidRDefault="000742E9" w:rsidP="00991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2E9" w:rsidRDefault="000742E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742E9" w:rsidRDefault="000742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9D7"/>
    <w:multiLevelType w:val="hybridMultilevel"/>
    <w:tmpl w:val="20DC170E"/>
    <w:lvl w:ilvl="0" w:tplc="476671D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F05932"/>
    <w:multiLevelType w:val="hybridMultilevel"/>
    <w:tmpl w:val="4278509E"/>
    <w:lvl w:ilvl="0" w:tplc="D892FB74">
      <w:start w:val="1"/>
      <w:numFmt w:val="bullet"/>
      <w:lvlText w:val=""/>
      <w:lvlJc w:val="left"/>
      <w:pPr>
        <w:ind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D65628E"/>
    <w:multiLevelType w:val="hybridMultilevel"/>
    <w:tmpl w:val="EAFC8982"/>
    <w:lvl w:ilvl="0" w:tplc="F40E6D7E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4F03234"/>
    <w:multiLevelType w:val="hybridMultilevel"/>
    <w:tmpl w:val="D79C2C9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3C2875"/>
    <w:multiLevelType w:val="hybridMultilevel"/>
    <w:tmpl w:val="A34E88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04F0926"/>
    <w:multiLevelType w:val="hybridMultilevel"/>
    <w:tmpl w:val="1F8A7D3A"/>
    <w:lvl w:ilvl="0" w:tplc="5E787C90">
      <w:start w:val="2"/>
      <w:numFmt w:val="decimal"/>
      <w:lvlText w:val="%1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>
    <w:nsid w:val="6F612992"/>
    <w:multiLevelType w:val="hybridMultilevel"/>
    <w:tmpl w:val="7806E294"/>
    <w:lvl w:ilvl="0" w:tplc="A3DEFD4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2E5596"/>
    <w:multiLevelType w:val="hybridMultilevel"/>
    <w:tmpl w:val="24B0B64A"/>
    <w:lvl w:ilvl="0" w:tplc="93FE16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425"/>
    <w:rsid w:val="00004EB8"/>
    <w:rsid w:val="00011E96"/>
    <w:rsid w:val="000121D3"/>
    <w:rsid w:val="00015227"/>
    <w:rsid w:val="00023C7A"/>
    <w:rsid w:val="00024F6E"/>
    <w:rsid w:val="0002516B"/>
    <w:rsid w:val="00047F75"/>
    <w:rsid w:val="00063287"/>
    <w:rsid w:val="00071771"/>
    <w:rsid w:val="000742E9"/>
    <w:rsid w:val="000A07FD"/>
    <w:rsid w:val="000D2921"/>
    <w:rsid w:val="000D47CD"/>
    <w:rsid w:val="000E4737"/>
    <w:rsid w:val="000E5F32"/>
    <w:rsid w:val="001605BB"/>
    <w:rsid w:val="001645A8"/>
    <w:rsid w:val="001649B8"/>
    <w:rsid w:val="00196E8F"/>
    <w:rsid w:val="001A59B6"/>
    <w:rsid w:val="001B286C"/>
    <w:rsid w:val="00201ED6"/>
    <w:rsid w:val="002026A3"/>
    <w:rsid w:val="002262A2"/>
    <w:rsid w:val="00235430"/>
    <w:rsid w:val="00235F31"/>
    <w:rsid w:val="0025475E"/>
    <w:rsid w:val="00257683"/>
    <w:rsid w:val="0026202F"/>
    <w:rsid w:val="002636EC"/>
    <w:rsid w:val="00265593"/>
    <w:rsid w:val="00275139"/>
    <w:rsid w:val="00281661"/>
    <w:rsid w:val="00284B7F"/>
    <w:rsid w:val="002A6DA1"/>
    <w:rsid w:val="002D418A"/>
    <w:rsid w:val="002E167A"/>
    <w:rsid w:val="00323FEB"/>
    <w:rsid w:val="00353425"/>
    <w:rsid w:val="0035735C"/>
    <w:rsid w:val="00362FED"/>
    <w:rsid w:val="003727D7"/>
    <w:rsid w:val="00383B80"/>
    <w:rsid w:val="0039433F"/>
    <w:rsid w:val="003A0694"/>
    <w:rsid w:val="003A7395"/>
    <w:rsid w:val="003B5283"/>
    <w:rsid w:val="003C4D33"/>
    <w:rsid w:val="003C5C15"/>
    <w:rsid w:val="00411197"/>
    <w:rsid w:val="00436115"/>
    <w:rsid w:val="00456A56"/>
    <w:rsid w:val="0047131C"/>
    <w:rsid w:val="00473FE5"/>
    <w:rsid w:val="00484BDF"/>
    <w:rsid w:val="004A3EC9"/>
    <w:rsid w:val="004B34CF"/>
    <w:rsid w:val="004D59BD"/>
    <w:rsid w:val="004F630F"/>
    <w:rsid w:val="00507B16"/>
    <w:rsid w:val="00537E05"/>
    <w:rsid w:val="005452FF"/>
    <w:rsid w:val="0056339F"/>
    <w:rsid w:val="00584805"/>
    <w:rsid w:val="005873B6"/>
    <w:rsid w:val="005A36B0"/>
    <w:rsid w:val="005B37D5"/>
    <w:rsid w:val="005F44B9"/>
    <w:rsid w:val="00600DDD"/>
    <w:rsid w:val="00607F8C"/>
    <w:rsid w:val="00612B70"/>
    <w:rsid w:val="00613104"/>
    <w:rsid w:val="00633C23"/>
    <w:rsid w:val="006473BF"/>
    <w:rsid w:val="00655825"/>
    <w:rsid w:val="006B7381"/>
    <w:rsid w:val="006B7FF9"/>
    <w:rsid w:val="006D630F"/>
    <w:rsid w:val="006D7DF9"/>
    <w:rsid w:val="006E4033"/>
    <w:rsid w:val="00726FDD"/>
    <w:rsid w:val="00742A4E"/>
    <w:rsid w:val="00746C5F"/>
    <w:rsid w:val="00751856"/>
    <w:rsid w:val="00782923"/>
    <w:rsid w:val="007A4362"/>
    <w:rsid w:val="007E60B9"/>
    <w:rsid w:val="00817124"/>
    <w:rsid w:val="008413D9"/>
    <w:rsid w:val="0084179A"/>
    <w:rsid w:val="0085380B"/>
    <w:rsid w:val="00856C70"/>
    <w:rsid w:val="00895AA2"/>
    <w:rsid w:val="008F3198"/>
    <w:rsid w:val="00910974"/>
    <w:rsid w:val="0093589D"/>
    <w:rsid w:val="00941ACC"/>
    <w:rsid w:val="00947DC6"/>
    <w:rsid w:val="00986E7E"/>
    <w:rsid w:val="0099102D"/>
    <w:rsid w:val="00991FA0"/>
    <w:rsid w:val="009B43EC"/>
    <w:rsid w:val="009C2B6F"/>
    <w:rsid w:val="009F4A1C"/>
    <w:rsid w:val="00A24E7B"/>
    <w:rsid w:val="00A27BC8"/>
    <w:rsid w:val="00A51267"/>
    <w:rsid w:val="00A55E19"/>
    <w:rsid w:val="00A82A4E"/>
    <w:rsid w:val="00AA708F"/>
    <w:rsid w:val="00AD3578"/>
    <w:rsid w:val="00AF69A6"/>
    <w:rsid w:val="00B134AF"/>
    <w:rsid w:val="00B1730C"/>
    <w:rsid w:val="00B209D3"/>
    <w:rsid w:val="00B65BFA"/>
    <w:rsid w:val="00C02CA2"/>
    <w:rsid w:val="00C06EC7"/>
    <w:rsid w:val="00C07581"/>
    <w:rsid w:val="00C14833"/>
    <w:rsid w:val="00C21D5E"/>
    <w:rsid w:val="00C35988"/>
    <w:rsid w:val="00C51021"/>
    <w:rsid w:val="00C82F7F"/>
    <w:rsid w:val="00C94EF4"/>
    <w:rsid w:val="00CB16AE"/>
    <w:rsid w:val="00CB1CA4"/>
    <w:rsid w:val="00CC44AB"/>
    <w:rsid w:val="00CD2564"/>
    <w:rsid w:val="00CD5576"/>
    <w:rsid w:val="00CE017D"/>
    <w:rsid w:val="00D27560"/>
    <w:rsid w:val="00D32396"/>
    <w:rsid w:val="00D5698C"/>
    <w:rsid w:val="00D647A9"/>
    <w:rsid w:val="00D876EB"/>
    <w:rsid w:val="00DD1318"/>
    <w:rsid w:val="00DE0FE1"/>
    <w:rsid w:val="00DF033B"/>
    <w:rsid w:val="00E07DFE"/>
    <w:rsid w:val="00E21B77"/>
    <w:rsid w:val="00E27997"/>
    <w:rsid w:val="00E27A6C"/>
    <w:rsid w:val="00E814C1"/>
    <w:rsid w:val="00E849C0"/>
    <w:rsid w:val="00E87BEF"/>
    <w:rsid w:val="00E93239"/>
    <w:rsid w:val="00E9490A"/>
    <w:rsid w:val="00EA1E08"/>
    <w:rsid w:val="00EA7EA2"/>
    <w:rsid w:val="00ED0B33"/>
    <w:rsid w:val="00EF5B3F"/>
    <w:rsid w:val="00F13872"/>
    <w:rsid w:val="00F257B3"/>
    <w:rsid w:val="00F32D07"/>
    <w:rsid w:val="00F343FF"/>
    <w:rsid w:val="00F9285E"/>
    <w:rsid w:val="00F96B0D"/>
    <w:rsid w:val="00FA3335"/>
    <w:rsid w:val="00FA7C9D"/>
    <w:rsid w:val="00FC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2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34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Не вступил в силу"/>
    <w:basedOn w:val="DefaultParagraphFont"/>
    <w:uiPriority w:val="99"/>
    <w:rsid w:val="00047F75"/>
    <w:rPr>
      <w:rFonts w:cs="Times New Roman"/>
      <w:b/>
      <w:bCs/>
      <w:strike/>
      <w:color w:val="008080"/>
    </w:rPr>
  </w:style>
  <w:style w:type="paragraph" w:styleId="ListParagraph">
    <w:name w:val="List Paragraph"/>
    <w:basedOn w:val="Normal"/>
    <w:uiPriority w:val="99"/>
    <w:qFormat/>
    <w:rsid w:val="00B134AF"/>
    <w:pPr>
      <w:ind w:left="720"/>
      <w:contextualSpacing/>
    </w:pPr>
  </w:style>
  <w:style w:type="paragraph" w:customStyle="1" w:styleId="a0">
    <w:name w:val="Нормальный (таблица)"/>
    <w:basedOn w:val="Normal"/>
    <w:next w:val="Normal"/>
    <w:uiPriority w:val="99"/>
    <w:rsid w:val="00C21D5E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rsid w:val="004A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3EC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849C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849C0"/>
    <w:rPr>
      <w:rFonts w:ascii="Courier New" w:hAnsi="Courier New" w:cs="Times New Roman"/>
    </w:rPr>
  </w:style>
  <w:style w:type="paragraph" w:styleId="Header">
    <w:name w:val="header"/>
    <w:basedOn w:val="Normal"/>
    <w:link w:val="HeaderChar"/>
    <w:uiPriority w:val="99"/>
    <w:rsid w:val="009910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102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910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102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34627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4</Pages>
  <Words>964</Words>
  <Characters>5501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дополнения в решение</dc:title>
  <dc:subject/>
  <dc:creator>Елена</dc:creator>
  <cp:keywords/>
  <dc:description/>
  <cp:lastModifiedBy>Admin</cp:lastModifiedBy>
  <cp:revision>25</cp:revision>
  <cp:lastPrinted>2013-12-04T08:48:00Z</cp:lastPrinted>
  <dcterms:created xsi:type="dcterms:W3CDTF">2013-11-18T12:24:00Z</dcterms:created>
  <dcterms:modified xsi:type="dcterms:W3CDTF">2013-12-04T10:15:00Z</dcterms:modified>
</cp:coreProperties>
</file>